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377" w:rsidRDefault="0083600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C0377" w:rsidRDefault="008360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C0377" w:rsidRDefault="00836008">
      <w:pPr>
        <w:jc w:val="center"/>
      </w:pPr>
      <w:r>
        <w:rPr>
          <w:sz w:val="28"/>
          <w:szCs w:val="28"/>
        </w:rPr>
        <w:t>высшего образования</w:t>
      </w:r>
    </w:p>
    <w:p w:rsidR="008C0377" w:rsidRDefault="008360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C0377" w:rsidRDefault="00836008">
      <w:pPr>
        <w:jc w:val="center"/>
      </w:pPr>
      <w:r>
        <w:rPr>
          <w:sz w:val="28"/>
          <w:szCs w:val="28"/>
        </w:rPr>
        <w:t>(Колледж ГГУ)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jc w:val="right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36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8C0377" w:rsidRDefault="00836008">
      <w:pPr>
        <w:ind w:left="284"/>
        <w:jc w:val="center"/>
        <w:rPr>
          <w:b/>
          <w:spacing w:val="-2"/>
        </w:rPr>
      </w:pPr>
      <w:r>
        <w:rPr>
          <w:b/>
          <w:spacing w:val="-2"/>
        </w:rPr>
        <w:t>ОП.08. ОСНОВЫ ПРОЕКТИРОВАНИЯ БАЗ ДАННЫХ</w:t>
      </w:r>
    </w:p>
    <w:p w:rsidR="008C0377" w:rsidRDefault="008C0377">
      <w:pPr>
        <w:spacing w:line="360" w:lineRule="auto"/>
        <w:jc w:val="center"/>
        <w:rPr>
          <w:b/>
          <w:spacing w:val="-2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8C0377" w:rsidRDefault="00836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36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8C0377" w:rsidRDefault="00836008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8667E9">
        <w:rPr>
          <w:bCs/>
        </w:rPr>
        <w:t>3</w:t>
      </w:r>
      <w:r>
        <w:rPr>
          <w:bCs/>
        </w:rPr>
        <w:t xml:space="preserve"> г.</w:t>
      </w:r>
    </w:p>
    <w:p w:rsidR="008C0377" w:rsidRDefault="00836008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8667E9" w:rsidRDefault="008667E9" w:rsidP="008667E9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Протокол № 01 от «31» августа 2023 г.</w:t>
      </w:r>
    </w:p>
    <w:p w:rsidR="008667E9" w:rsidRDefault="008667E9" w:rsidP="00866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>
        <w:t>Тунёв</w:t>
      </w:r>
      <w:proofErr w:type="spellEnd"/>
      <w:r>
        <w:t xml:space="preserve"> Н.А.</w:t>
      </w:r>
    </w:p>
    <w:p w:rsidR="008C0377" w:rsidRDefault="008C0377">
      <w:pPr>
        <w:rPr>
          <w:lang w:eastAsia="en-US"/>
        </w:rPr>
      </w:pPr>
    </w:p>
    <w:p w:rsidR="008C0377" w:rsidRDefault="00836008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8C0377">
        <w:trPr>
          <w:trHeight w:val="23"/>
        </w:trPr>
        <w:tc>
          <w:tcPr>
            <w:tcW w:w="8648" w:type="dxa"/>
          </w:tcPr>
          <w:p w:rsidR="008C0377" w:rsidRDefault="00836008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8C0377" w:rsidRDefault="008C0377">
            <w:pPr>
              <w:suppressAutoHyphens/>
              <w:ind w:firstLine="709"/>
              <w:jc w:val="center"/>
              <w:rPr>
                <w:b/>
              </w:rPr>
            </w:pPr>
          </w:p>
          <w:p w:rsidR="008C0377" w:rsidRDefault="008C0377">
            <w:pPr>
              <w:suppressAutoHyphens/>
              <w:ind w:firstLine="709"/>
              <w:rPr>
                <w:b/>
              </w:rPr>
            </w:pP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>Структура и содержание учебной дисциплины</w:t>
            </w:r>
          </w:p>
          <w:p w:rsidR="008C0377" w:rsidRDefault="00836008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8C0377" w:rsidRDefault="00836008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2.2. Тематический план и содержание учебной дисциплины</w:t>
            </w: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>Условия реализации рабочей програ</w:t>
            </w:r>
            <w:r>
              <w:t>ммы учебной дисциплины</w:t>
            </w: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8C0377" w:rsidRDefault="008C0377"/>
        </w:tc>
        <w:tc>
          <w:tcPr>
            <w:tcW w:w="508" w:type="dxa"/>
          </w:tcPr>
          <w:p w:rsidR="008C0377" w:rsidRDefault="008C03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8C0377" w:rsidRDefault="008C03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0377" w:rsidRDefault="008C03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</w:tc>
      </w:tr>
    </w:tbl>
    <w:p w:rsidR="008C0377" w:rsidRDefault="008C0377">
      <w:pPr>
        <w:rPr>
          <w:lang w:eastAsia="en-US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8C0377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0377" w:rsidRDefault="0083600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>. общая характеристика рабочей ПРОГРАММЫ УЧЕБНОЙ ДИСЦИПЛИНЫ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720"/>
        <w:rPr>
          <w:b/>
          <w:caps/>
        </w:rPr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1.1. Область </w:t>
      </w:r>
      <w:r>
        <w:rPr>
          <w:b/>
        </w:rPr>
        <w:t>применения программы</w:t>
      </w:r>
    </w:p>
    <w:p w:rsidR="008C0377" w:rsidRDefault="00836008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 xml:space="preserve">, входящей в укрупнённую группу ТОП-50 09.00.00 </w:t>
      </w:r>
      <w:r>
        <w:t>Информатика и вычислительная техника.</w:t>
      </w:r>
    </w:p>
    <w:p w:rsidR="008C0377" w:rsidRDefault="008C0377">
      <w:pPr>
        <w:ind w:firstLine="709"/>
        <w:jc w:val="both"/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8C0377" w:rsidRDefault="00836008">
      <w:pPr>
        <w:ind w:firstLine="709"/>
        <w:jc w:val="both"/>
      </w:pPr>
      <w:r>
        <w:t>Учебная дисциплина «Основы проектирования баз данных» принадлежит к общепрофессиональному циклу.</w:t>
      </w:r>
    </w:p>
    <w:p w:rsidR="008C0377" w:rsidRDefault="008C0377">
      <w:pPr>
        <w:ind w:firstLine="709"/>
        <w:jc w:val="both"/>
      </w:pPr>
    </w:p>
    <w:p w:rsidR="008C0377" w:rsidRDefault="00836008">
      <w:pPr>
        <w:spacing w:line="360" w:lineRule="auto"/>
        <w:rPr>
          <w:b/>
        </w:rPr>
      </w:pPr>
      <w:r>
        <w:rPr>
          <w:b/>
        </w:rPr>
        <w:t>1.3. Цель и планируемые результат</w:t>
      </w:r>
      <w:r>
        <w:rPr>
          <w:b/>
        </w:rPr>
        <w:t>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D65BBA"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8667E9" w:rsidTr="00EE2226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Анализировать задачу и/или проблему и выделять ее составные части.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этапы решения задачи.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необходимые ресурсы.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Реализовывать составленный план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Pr="00D65BBA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Алгоритмы выполнения работ в профессиональной и смежных областях.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работы в профессиональной и смежных сферах.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Структуру плана для решения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профессиональной 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>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lastRenderedPageBreak/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иностранном  языках</w:t>
            </w:r>
            <w:proofErr w:type="gramEnd"/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современное программное обеспечение.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Участвовать в диалогах на знакомые общие и профессиональные темы.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Писать простые связные сообщения на знакомые или 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>интересующие профессиональные темы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 xml:space="preserve">Современные средства и устройства информатизации.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произношения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</w:tc>
      </w:tr>
      <w:bookmarkEnd w:id="0"/>
    </w:tbl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46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503"/>
        <w:gridCol w:w="4961"/>
      </w:tblGrid>
      <w:tr w:rsidR="008C03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pStyle w:val="2"/>
              <w:spacing w:before="0" w:after="0"/>
              <w:ind w:right="176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8C03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проектировать реляционную базу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  <w:rPr>
                <w:bCs/>
                <w:i/>
              </w:rPr>
            </w:pPr>
            <w:r>
              <w:t xml:space="preserve">использовать язык запросов для программного извлечения сведений из баз данных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основы теории баз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модели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>особенности реляционной модели и проектирование баз данных;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изобразительные средства, используемые в ER- моделировании;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основы реляционной алгебры;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>принципы проектирования баз данных;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обеспечение непротиворечивости и целостности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средства проектирования структур баз данных; </w:t>
            </w:r>
          </w:p>
          <w:p w:rsidR="008C0377" w:rsidRDefault="00836008">
            <w:pPr>
              <w:pStyle w:val="2"/>
              <w:spacing w:before="0" w:after="0"/>
              <w:ind w:left="147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язык запросов SQL</w:t>
            </w:r>
          </w:p>
        </w:tc>
      </w:tr>
    </w:tbl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8"/>
          <w:b/>
          <w:iCs w:val="0"/>
          <w:lang w:eastAsia="ru-RU"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564" w:type="dxa"/>
        <w:jc w:val="right"/>
        <w:tblLayout w:type="fixed"/>
        <w:tblLook w:val="04A0" w:firstRow="1" w:lastRow="0" w:firstColumn="1" w:lastColumn="0" w:noHBand="0" w:noVBand="1"/>
      </w:tblPr>
      <w:tblGrid>
        <w:gridCol w:w="6905"/>
        <w:gridCol w:w="2659"/>
      </w:tblGrid>
      <w:tr w:rsidR="008C0377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8C0377" w:rsidRDefault="00836008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8C0377" w:rsidRDefault="00836008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8C0377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</w:t>
            </w:r>
            <w:r>
              <w:t>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</w:t>
            </w:r>
          </w:p>
        </w:tc>
      </w:tr>
      <w:tr w:rsidR="008C0377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>
              <w:t xml:space="preserve">Проявляющий и демонстрирующий </w:t>
            </w:r>
            <w:r>
              <w:t>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8C0377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spacing w:line="276" w:lineRule="auto"/>
              <w:ind w:firstLine="33"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</w:t>
            </w:r>
            <w:r>
              <w:rPr>
                <w:bCs/>
              </w:rPr>
              <w:t>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 w:rsidR="008C0377" w:rsidRDefault="008C0377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8C0377" w:rsidRDefault="0083600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8C0377" w:rsidRDefault="00836008">
      <w:pPr>
        <w:pStyle w:val="af0"/>
        <w:tabs>
          <w:tab w:val="left" w:pos="10206"/>
        </w:tabs>
        <w:spacing w:after="0"/>
        <w:ind w:firstLine="709"/>
        <w:jc w:val="both"/>
      </w:pPr>
      <w:r>
        <w:t>На занятиях используются воспитательные возможности содержания учебной дисциплины, в том числе в сфере дост</w:t>
      </w:r>
      <w:r>
        <w:t xml:space="preserve">ижения личностных результатов обучения, </w:t>
      </w:r>
      <w:r>
        <w:rPr>
          <w:spacing w:val="-2"/>
        </w:rPr>
        <w:t>включающих:</w:t>
      </w:r>
    </w:p>
    <w:p w:rsidR="008C0377" w:rsidRDefault="00836008">
      <w:pPr>
        <w:pStyle w:val="afc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8C0377" w:rsidRDefault="00836008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C0377" w:rsidRDefault="00836008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положительную динамика в организации собственной учебной деятельности по результатам самооценки, </w:t>
      </w:r>
      <w:r>
        <w:rPr>
          <w:rFonts w:ascii="Times New Roman" w:hAnsi="Times New Roman"/>
          <w:sz w:val="24"/>
          <w:szCs w:val="24"/>
        </w:rPr>
        <w:t>самоанализа и коррекции ее результатов;</w:t>
      </w:r>
    </w:p>
    <w:p w:rsidR="008C0377" w:rsidRDefault="00836008">
      <w:pPr>
        <w:pStyle w:val="afc"/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C0377" w:rsidRDefault="00836008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 проявление высокопрофессиональной трудовой активности;</w:t>
      </w:r>
    </w:p>
    <w:p w:rsidR="008C0377" w:rsidRDefault="00836008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8C0377" w:rsidRDefault="00836008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</w:t>
      </w:r>
      <w:r>
        <w:rPr>
          <w:rFonts w:ascii="Times New Roman" w:hAnsi="Times New Roman"/>
          <w:sz w:val="24"/>
          <w:szCs w:val="24"/>
        </w:rPr>
        <w:t>конкурсах профессионального мастерства, олимпиадах по профессии, викторинах, в предметных неделях;</w:t>
      </w:r>
    </w:p>
    <w:p w:rsidR="008C0377" w:rsidRDefault="00836008">
      <w:pPr>
        <w:pStyle w:val="afc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C0377" w:rsidRDefault="00836008">
      <w:pPr>
        <w:pStyle w:val="af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</w:t>
      </w:r>
      <w:r>
        <w:rPr>
          <w:rFonts w:ascii="Times New Roman" w:hAnsi="Times New Roman"/>
          <w:sz w:val="24"/>
          <w:szCs w:val="24"/>
        </w:rPr>
        <w:t>учебном коллективе;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</w:t>
      </w:r>
      <w:r>
        <w:rPr>
          <w:rFonts w:ascii="Times New Roman" w:hAnsi="Times New Roman"/>
          <w:sz w:val="24"/>
          <w:szCs w:val="24"/>
        </w:rPr>
        <w:t xml:space="preserve">ь гражданской позиции; участие в волонтерском движении;  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отсутствие фактов </w:t>
      </w:r>
      <w:r>
        <w:rPr>
          <w:rFonts w:ascii="Times New Roman" w:hAnsi="Times New Roman"/>
          <w:sz w:val="24"/>
          <w:szCs w:val="24"/>
        </w:rPr>
        <w:t>проявления идеологии терроризма и экстремизма среди обучающихся;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участие в реализации просветительских программ, поисковых, археологических, военно-ист</w:t>
      </w:r>
      <w:r>
        <w:rPr>
          <w:rFonts w:ascii="Times New Roman" w:hAnsi="Times New Roman"/>
          <w:sz w:val="24"/>
          <w:szCs w:val="24"/>
        </w:rPr>
        <w:t xml:space="preserve">орических, краеведческих отрядах и молодежных объединениях; 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</w:t>
      </w:r>
      <w:r>
        <w:rPr>
          <w:rFonts w:ascii="Times New Roman" w:hAnsi="Times New Roman"/>
          <w:sz w:val="24"/>
          <w:szCs w:val="24"/>
        </w:rPr>
        <w:t>ений и навыков разумного природопользования, нетерпимого отношения к действиям, приносящим вред экологии;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уважительное отношение к родителям, соблюдение этических </w:t>
      </w:r>
      <w:r>
        <w:rPr>
          <w:rFonts w:ascii="Times New Roman" w:hAnsi="Times New Roman"/>
          <w:sz w:val="24"/>
          <w:szCs w:val="24"/>
        </w:rPr>
        <w:t>норм общения при взаимодействии с ними, готовность к созданию семьи и ответственность за воспитание своих детей;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</w:t>
      </w:r>
      <w:r>
        <w:rPr>
          <w:rFonts w:ascii="Times New Roman" w:hAnsi="Times New Roman"/>
          <w:sz w:val="24"/>
          <w:szCs w:val="24"/>
        </w:rPr>
        <w:t>и, умения ориентироваться в информационном пространстве;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проявление </w:t>
      </w:r>
      <w:r>
        <w:rPr>
          <w:rFonts w:ascii="Times New Roman" w:hAnsi="Times New Roman"/>
          <w:sz w:val="24"/>
          <w:szCs w:val="24"/>
        </w:rPr>
        <w:t>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</w:t>
      </w:r>
      <w:r>
        <w:rPr>
          <w:rFonts w:ascii="Times New Roman" w:hAnsi="Times New Roman"/>
          <w:sz w:val="24"/>
          <w:szCs w:val="24"/>
        </w:rPr>
        <w:t>скусстве.</w:t>
      </w:r>
    </w:p>
    <w:p w:rsidR="008C0377" w:rsidRDefault="00836008">
      <w:pPr>
        <w:pStyle w:val="af0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8C0377" w:rsidRDefault="008C0377">
      <w:pPr>
        <w:pStyle w:val="af0"/>
        <w:spacing w:after="0"/>
        <w:ind w:firstLine="709"/>
        <w:jc w:val="both"/>
      </w:pPr>
    </w:p>
    <w:p w:rsidR="008C0377" w:rsidRDefault="00836008">
      <w:pPr>
        <w:pStyle w:val="af0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8C0377" w:rsidRDefault="00836008">
      <w:pPr>
        <w:pStyle w:val="afc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8C0377" w:rsidRDefault="008C0377">
      <w:pPr>
        <w:pStyle w:val="af0"/>
        <w:spacing w:after="0"/>
        <w:ind w:firstLine="709"/>
        <w:jc w:val="both"/>
        <w:rPr>
          <w:b/>
        </w:rPr>
      </w:pPr>
    </w:p>
    <w:p w:rsidR="008C0377" w:rsidRDefault="00836008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8C0377" w:rsidRDefault="00836008">
      <w:pPr>
        <w:pStyle w:val="af0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</w:t>
      </w:r>
      <w:r>
        <w:rPr>
          <w:rFonts w:ascii="Times New Roman" w:hAnsi="Times New Roman"/>
          <w:sz w:val="24"/>
          <w:szCs w:val="24"/>
        </w:rPr>
        <w:t>чебной информации, необходимой для последующего выполнения работ, связанных с будущей профессиональной деятельностью.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667E9" w:rsidRDefault="008667E9">
      <w:pPr>
        <w:suppressAutoHyphens/>
        <w:rPr>
          <w:b/>
        </w:rPr>
      </w:pPr>
      <w:r>
        <w:rPr>
          <w:b/>
        </w:rPr>
        <w:br w:type="page"/>
      </w: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70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8C037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98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</w:pPr>
            <w:r>
              <w:rPr>
                <w:iCs/>
              </w:rPr>
              <w:t>76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8C0377">
        <w:trPr>
          <w:trHeight w:val="267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лабораторные работы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практические занятия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 xml:space="preserve">курсовая работа (проект) </w:t>
            </w:r>
            <w:r>
              <w:t>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контрольная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8C037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tabs>
                <w:tab w:val="left" w:pos="6336"/>
              </w:tabs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проводится в форме экзамена                                     </w:t>
            </w:r>
            <w:r>
              <w:rPr>
                <w:iCs/>
              </w:rPr>
              <w:t>6</w:t>
            </w:r>
          </w:p>
          <w:p w:rsidR="008C0377" w:rsidRDefault="008C0377">
            <w:pPr>
              <w:jc w:val="right"/>
              <w:rPr>
                <w:b/>
                <w:iCs/>
              </w:rPr>
            </w:pPr>
          </w:p>
        </w:tc>
      </w:tr>
    </w:tbl>
    <w:p w:rsidR="008C0377" w:rsidRDefault="008C0377">
      <w:pPr>
        <w:sectPr w:rsidR="008C0377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0377" w:rsidRDefault="00836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20"/>
        <w:gridCol w:w="7856"/>
        <w:gridCol w:w="1023"/>
        <w:gridCol w:w="3203"/>
      </w:tblGrid>
      <w:tr w:rsidR="008C0377">
        <w:trPr>
          <w:trHeight w:val="23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</w:pPr>
            <w:r>
              <w:rPr>
                <w:b/>
                <w:bCs/>
              </w:rPr>
              <w:t xml:space="preserve">Наименование разделов </w:t>
            </w:r>
            <w:r>
              <w:rPr>
                <w:b/>
                <w:bCs/>
              </w:rPr>
              <w:t>и тем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</w:p>
          <w:p w:rsidR="008C0377" w:rsidRDefault="00836008">
            <w:pPr>
              <w:jc w:val="center"/>
            </w:pPr>
            <w:r>
              <w:rPr>
                <w:b/>
                <w:bCs/>
              </w:rPr>
              <w:t>обучающихся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 xml:space="preserve">Тема 1. Основные понятия баз данных 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4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t xml:space="preserve">ОК 1, ОК 2, </w:t>
            </w:r>
            <w:r>
              <w:t>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9"/>
              </w:numPr>
              <w:tabs>
                <w:tab w:val="left" w:pos="346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Основные понятия теории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9"/>
              </w:numPr>
              <w:tabs>
                <w:tab w:val="left" w:pos="346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Технологии работы с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Тема 2. Взаимосвязи в моделях и реляционный подход к построению моделей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</w:t>
            </w:r>
            <w:r>
              <w:rPr>
                <w:b/>
                <w:bCs/>
              </w:rPr>
              <w:t>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</w:rPr>
            </w:pPr>
            <w:r>
              <w:t>ОК 1, ОК 2, 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7"/>
              </w:numPr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Логическая и физическая независимость данных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7"/>
              </w:numPr>
              <w:spacing w:line="276" w:lineRule="auto"/>
            </w:pPr>
            <w:r>
              <w:rPr>
                <w:bCs/>
              </w:rPr>
              <w:t>Типы моделей данных. Реляционная модель данных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7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Реляционная алгебра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обучающихся: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Тема 3 Этапы проектирования баз данных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Cs/>
              </w:rPr>
            </w:pPr>
            <w:r>
              <w:t>ОК 1, ОК 2, 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4"/>
              </w:numPr>
              <w:spacing w:line="276" w:lineRule="auto"/>
            </w:pPr>
            <w:r>
              <w:rPr>
                <w:bCs/>
              </w:rPr>
              <w:t>Основные этапы проектирования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4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Концептуальное проектирование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4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Нормализация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Cs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Тема 4 Проектирование структур баз данных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t>ОК 1, ОК 2, 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1"/>
              </w:numPr>
              <w:spacing w:line="276" w:lineRule="auto"/>
              <w:rPr>
                <w:b/>
                <w:bCs/>
              </w:rPr>
            </w:pPr>
            <w:r>
              <w:t>Средства проектирования структур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1"/>
              </w:numPr>
              <w:spacing w:line="276" w:lineRule="auto"/>
              <w:rPr>
                <w:b/>
                <w:bCs/>
              </w:rPr>
            </w:pPr>
            <w:r>
              <w:t>Организация интерфейса с пользователем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>
              <w:rPr>
                <w:b/>
                <w:bCs/>
                <w:i/>
              </w:rPr>
              <w:t>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>Тема 5. Организация запросов SQL</w:t>
            </w:r>
          </w:p>
          <w:p w:rsidR="008C0377" w:rsidRDefault="008C0377">
            <w:pPr>
              <w:rPr>
                <w:b/>
                <w:bCs/>
              </w:rPr>
            </w:pPr>
          </w:p>
          <w:p w:rsidR="008C0377" w:rsidRDefault="008C0377">
            <w:pPr>
              <w:rPr>
                <w:b/>
                <w:bCs/>
              </w:rPr>
            </w:pPr>
          </w:p>
          <w:p w:rsidR="008C0377" w:rsidRDefault="008C0377">
            <w:pPr>
              <w:rPr>
                <w:b/>
                <w:bCs/>
              </w:rPr>
            </w:pPr>
          </w:p>
          <w:p w:rsidR="008C0377" w:rsidRDefault="008C0377">
            <w:pPr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lastRenderedPageBreak/>
              <w:t>ОК 1, ОК 2, ОК 4, ОК 5, ОК 9</w:t>
            </w:r>
          </w:p>
          <w:p w:rsidR="008C0377" w:rsidRDefault="008C0377"/>
          <w:p w:rsidR="008C0377" w:rsidRDefault="008C0377"/>
          <w:p w:rsidR="008C0377" w:rsidRDefault="008C0377"/>
          <w:p w:rsidR="008C0377" w:rsidRDefault="008C0377">
            <w:pPr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Основные понятия языка SQL. Синтаксис операторов, типы данных.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Создание, модификация и удаление таблиц. Операторы манипулирования данными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Организация запросов на выборку данных при помощи языка SQL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Организация запросов на выборку данных при помощи языка SQL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Сортировка и группировка данных в SQL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В том </w:t>
            </w:r>
            <w:r>
              <w:rPr>
                <w:b/>
                <w:bCs/>
                <w:i/>
              </w:rPr>
              <w:t>числе 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10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Перечень практических работ: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Нормализация реляционной БД, освоение принципов проектирования БД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 xml:space="preserve">Преобразование реляционной </w:t>
            </w:r>
            <w:proofErr w:type="gramStart"/>
            <w:r>
              <w:t>БД в сущности</w:t>
            </w:r>
            <w:proofErr w:type="gramEnd"/>
            <w:r>
              <w:t xml:space="preserve"> и связи.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 xml:space="preserve">Проектирование реляционной БД. </w:t>
            </w:r>
            <w:r>
              <w:t>Нормализация таблиц.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>
              <w:t>Задание ключей. Создание основных объектов БД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Создание проекта БД. Создание БД. Редактирование и модификация таблиц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Редактирование, добавление и удаление записей в таблице. Применение логических условий к записям. Открытие, редактирова</w:t>
            </w:r>
            <w:r>
              <w:t>ние и пополнение табличного файла.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Создание ключевых полей. Задание индексов. Установление и удаление связей между таблицами.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Проведение сортировки и фильтрации данных. Поиск данных по одному и нескольким полям. Поиск данных в таблице.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>Работа с переменными</w:t>
            </w:r>
            <w:r>
              <w:t>. Написание программного файла и работа с табличными файлами. Заполнение массива из табличного файла. Заполнение табличного файла из массива.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 xml:space="preserve">Добавление записей в табличный файл из двумерного массива. Работа с командами ввода-вывода. Использование функций </w:t>
            </w:r>
            <w:r>
              <w:t>для работы с массивами.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Создание меню различных видов. Модификация и управление меню.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/>
              </w:rPr>
            </w:pPr>
            <w:r>
              <w:t>Создание рабочих и системных окон. Добавление элементов управления рабочим окном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/>
              </w:rPr>
            </w:pPr>
            <w:r>
              <w:t xml:space="preserve">Создание файла проекта базы данных. Создание интерфейса входной формы. Использование </w:t>
            </w:r>
            <w:r>
              <w:t>исполняемого файла проекта БД, приемы создания и управления.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/>
              </w:rPr>
            </w:pPr>
            <w:r>
              <w:t>Создание формы. Управление внешним видом формы.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Задание значений и ограничений поля. Проверка введенного в поле значения. Отображение данных числового типа и типа дата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>Создание и модификация табл</w:t>
            </w:r>
            <w:r>
              <w:t>иц БД. Выборка данных из БД. Модификация содержимого БД.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rPr>
                <w:b/>
                <w:bCs/>
              </w:rPr>
            </w:pPr>
            <w:r>
              <w:t>Обработка транзакций. Использование функций защиты для БД.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10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10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</w:tbl>
    <w:p w:rsidR="008C0377" w:rsidRDefault="008C0377">
      <w:pPr>
        <w:sectPr w:rsidR="008C0377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8C0377" w:rsidRDefault="00836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дисциплины</w:t>
      </w:r>
    </w:p>
    <w:p w:rsidR="008C0377" w:rsidRDefault="008C0377">
      <w:pPr>
        <w:rPr>
          <w:b/>
          <w:caps/>
        </w:rPr>
      </w:pPr>
    </w:p>
    <w:p w:rsidR="008C0377" w:rsidRDefault="00836008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 xml:space="preserve">3.1. Для реализации </w:t>
      </w:r>
      <w:r>
        <w:rPr>
          <w:b/>
          <w:bCs/>
        </w:rPr>
        <w:t>программы учебной дисциплины должны быть предусмотрены следующие специальные помещения: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>автоматизированными рабочими места</w:t>
      </w:r>
      <w:r>
        <w:rPr>
          <w:color w:val="000000"/>
        </w:rPr>
        <w:t xml:space="preserve">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8C0377" w:rsidRDefault="00836008">
      <w:pPr>
        <w:shd w:val="clear" w:color="auto" w:fill="FFFFFF"/>
        <w:ind w:firstLine="709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8C0377" w:rsidRDefault="00836008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8C0377" w:rsidRDefault="00836008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8C0377" w:rsidRDefault="00836008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>Программа автоматизир</w:t>
      </w:r>
      <w:r>
        <w:t xml:space="preserve">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8C0377" w:rsidRDefault="00836008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8C0377" w:rsidRDefault="00836008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8C0377" w:rsidRDefault="00836008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8C0377" w:rsidRDefault="00836008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8C0377" w:rsidRDefault="00836008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8C0377" w:rsidRDefault="00836008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</w:t>
      </w:r>
      <w:r>
        <w:rPr>
          <w:rStyle w:val="layout"/>
        </w:rPr>
        <w:t xml:space="preserve"> на 20</w:t>
      </w:r>
      <w:r>
        <w:br/>
      </w:r>
      <w:r>
        <w:rPr>
          <w:rStyle w:val="layout"/>
        </w:rPr>
        <w:t>рабочих мест (USB)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8C0377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8C0377" w:rsidRDefault="00836008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8C0377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</w:t>
      </w:r>
      <w:r>
        <w:rPr>
          <w:color w:val="000000"/>
        </w:rPr>
        <w:t>сности при работе с компьютером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</w:rPr>
        <w:t>7. Обеспечение безопасности рабочего места</w:t>
      </w:r>
    </w:p>
    <w:p w:rsidR="008C0377" w:rsidRDefault="008C0377">
      <w:pPr>
        <w:pStyle w:val="afd"/>
        <w:ind w:firstLine="709"/>
        <w:jc w:val="both"/>
        <w:rPr>
          <w:rFonts w:eastAsia="Calibri"/>
          <w:lang w:eastAsia="en-US"/>
        </w:rPr>
      </w:pPr>
    </w:p>
    <w:p w:rsidR="008C0377" w:rsidRDefault="00836008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 xml:space="preserve">3.2. </w:t>
      </w:r>
      <w:r>
        <w:rPr>
          <w:b/>
          <w:bCs/>
        </w:rPr>
        <w:t>Информационное обеспечение реализации программы</w:t>
      </w:r>
    </w:p>
    <w:p w:rsidR="008C0377" w:rsidRDefault="00836008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>ечатные и/или электронные образовательные и информационные ресурсы, рекомендуемые для использования в образовательном проце</w:t>
      </w:r>
      <w:r>
        <w:t xml:space="preserve">ссе </w:t>
      </w:r>
    </w:p>
    <w:p w:rsidR="008C0377" w:rsidRDefault="00836008">
      <w:pPr>
        <w:ind w:firstLine="709"/>
        <w:jc w:val="both"/>
        <w:rPr>
          <w:b/>
        </w:rPr>
      </w:pPr>
      <w:r>
        <w:rPr>
          <w:b/>
        </w:rPr>
        <w:lastRenderedPageBreak/>
        <w:t>Основная литература</w:t>
      </w:r>
    </w:p>
    <w:p w:rsidR="008C0377" w:rsidRDefault="00836008">
      <w:pPr>
        <w:ind w:firstLine="709"/>
        <w:contextualSpacing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>Молдованова, О. В. Информационные системы и базы данных: учебное пособие для СПО / О. В. Молдованова. — Саратов: Профобразование, 2021. — 177 c. — ISBN 978-5-4488-1177-7. — Текст: электронный // Цифровой образовательный ресурс I</w:t>
      </w:r>
      <w:r>
        <w:rPr>
          <w:shd w:val="clear" w:color="auto" w:fill="F8F9FA"/>
        </w:rPr>
        <w:t xml:space="preserve">PR SMART: [сайт]. — URL: </w:t>
      </w:r>
      <w:hyperlink r:id="rId10">
        <w:r>
          <w:rPr>
            <w:rStyle w:val="ae"/>
            <w:shd w:val="clear" w:color="auto" w:fill="F8F9FA"/>
          </w:rPr>
          <w:t>https://www.iprbookshop.ru/106617.html</w:t>
        </w:r>
      </w:hyperlink>
      <w:r>
        <w:rPr>
          <w:shd w:val="clear" w:color="auto" w:fill="F8F9FA"/>
        </w:rPr>
        <w:t xml:space="preserve">  </w:t>
      </w:r>
    </w:p>
    <w:p w:rsidR="008C0377" w:rsidRDefault="00836008">
      <w:pPr>
        <w:ind w:firstLine="709"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Грошев, А. С. Основы работы с базами данных: учебное пособие для СПО / А. С. Грошев. — Саратов: Профобразование, 2021. — 255 c. — ISBN 978-5-4488-1006-0.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https://www.iprbookshop.ru/102199.html</w:t>
        </w:r>
      </w:hyperlink>
      <w:r>
        <w:rPr>
          <w:shd w:val="clear" w:color="auto" w:fill="F8F9FA"/>
        </w:rPr>
        <w:t xml:space="preserve">  </w:t>
      </w:r>
    </w:p>
    <w:p w:rsidR="008C0377" w:rsidRDefault="00836008">
      <w:pPr>
        <w:ind w:firstLine="709"/>
        <w:contextualSpacing/>
        <w:jc w:val="both"/>
      </w:pPr>
      <w:r>
        <w:rPr>
          <w:shd w:val="clear" w:color="auto" w:fill="FCFCFC"/>
        </w:rPr>
        <w:t>3.</w:t>
      </w:r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 xml:space="preserve">, В. М. Разработка информационных систем и баз данных: учебное пособие для СПО / В. М.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 xml:space="preserve">. — Саратов: Профобразование, 2020. — 100 c. — ISBN 978-5-4488-0527-1. </w:t>
      </w:r>
      <w:r>
        <w:rPr>
          <w:shd w:val="clear" w:color="auto" w:fill="F8F9FA"/>
        </w:rPr>
        <w:t xml:space="preserve">— Текст: электронный // Цифровой образовательный ресурс IPR SMART: [сайт]. — URL: </w:t>
      </w:r>
      <w:hyperlink r:id="rId12">
        <w:r>
          <w:rPr>
            <w:rStyle w:val="ae"/>
            <w:shd w:val="clear" w:color="auto" w:fill="F8F9FA"/>
          </w:rPr>
          <w:t>https://www.iprbookshop.ru/87389.html</w:t>
        </w:r>
      </w:hyperlink>
      <w:r>
        <w:rPr>
          <w:shd w:val="clear" w:color="auto" w:fill="F8F9FA"/>
        </w:rPr>
        <w:t xml:space="preserve"> </w:t>
      </w:r>
    </w:p>
    <w:p w:rsidR="008C0377" w:rsidRDefault="00836008">
      <w:pPr>
        <w:ind w:firstLine="709"/>
        <w:contextualSpacing/>
        <w:jc w:val="both"/>
      </w:pPr>
      <w:r>
        <w:rPr>
          <w:shd w:val="clear" w:color="auto" w:fill="FCFCFC"/>
        </w:rPr>
        <w:t xml:space="preserve">4. </w:t>
      </w:r>
      <w:r>
        <w:rPr>
          <w:shd w:val="clear" w:color="auto" w:fill="F8F9FA"/>
        </w:rPr>
        <w:t>Швецов, В. И. Базы данных: учебное пособие для СПО / В. И. Швецов. — Сарато</w:t>
      </w:r>
      <w:r>
        <w:rPr>
          <w:shd w:val="clear" w:color="auto" w:fill="F8F9FA"/>
        </w:rPr>
        <w:t xml:space="preserve">в: Профобразование, 2019. — 219 c. — ISBN 978-5-4488-0357-4. — Текст: электронный // Цифровой образовательный ресурс IPR SMART: [сайт]. — URL: </w:t>
      </w:r>
      <w:hyperlink r:id="rId13">
        <w:r>
          <w:rPr>
            <w:rStyle w:val="ae"/>
            <w:shd w:val="clear" w:color="auto" w:fill="F8F9FA"/>
          </w:rPr>
          <w:t>https://www.iprbookshop.ru/86192.html</w:t>
        </w:r>
      </w:hyperlink>
      <w:r>
        <w:rPr>
          <w:shd w:val="clear" w:color="auto" w:fill="F8F9FA"/>
        </w:rPr>
        <w:t xml:space="preserve">  </w:t>
      </w:r>
    </w:p>
    <w:p w:rsidR="008C0377" w:rsidRDefault="008C0377">
      <w:pPr>
        <w:ind w:firstLine="709"/>
        <w:contextualSpacing/>
        <w:jc w:val="both"/>
        <w:rPr>
          <w:b/>
          <w:color w:val="FF0000"/>
          <w:shd w:val="clear" w:color="auto" w:fill="F8F9FA"/>
        </w:rPr>
      </w:pPr>
    </w:p>
    <w:p w:rsidR="008C0377" w:rsidRDefault="00836008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 xml:space="preserve">Дополнительная </w:t>
      </w:r>
      <w:r>
        <w:rPr>
          <w:b/>
          <w:shd w:val="clear" w:color="auto" w:fill="F8F9FA"/>
        </w:rPr>
        <w:t>литература</w:t>
      </w:r>
    </w:p>
    <w:p w:rsidR="008C0377" w:rsidRDefault="00836008">
      <w:pPr>
        <w:pStyle w:val="afc"/>
        <w:numPr>
          <w:ilvl w:val="0"/>
          <w:numId w:val="6"/>
        </w:numPr>
        <w:tabs>
          <w:tab w:val="left" w:pos="242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Гранкин, В. Е. Система управления базами данных </w:t>
      </w:r>
      <w:proofErr w:type="spellStart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OpenOffice</w:t>
      </w:r>
      <w:proofErr w:type="spellEnd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proofErr w:type="spellStart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Base</w:t>
      </w:r>
      <w:proofErr w:type="spellEnd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: практикум / В. Е. Гранкин. — Москва: Ай Пи Ар Медиа, 2022. — 57 c. — ISBN 978-5-4497-1465-7. — Текст: электронный // Цифровой образовательный ресурс IPR SMART: [сайт]. — URL: </w:t>
      </w:r>
      <w:hyperlink r:id="rId14">
        <w:r>
          <w:rPr>
            <w:rStyle w:val="ae"/>
            <w:rFonts w:ascii="Times New Roman" w:hAnsi="Times New Roman"/>
            <w:sz w:val="24"/>
            <w:szCs w:val="24"/>
            <w:shd w:val="clear" w:color="auto" w:fill="F8F9FA"/>
          </w:rPr>
          <w:t>https://www.iprbookshop.ru/117044.html</w:t>
        </w:r>
      </w:hyperlink>
    </w:p>
    <w:p w:rsidR="008C0377" w:rsidRDefault="00836008">
      <w:pPr>
        <w:ind w:firstLine="709"/>
        <w:contextualSpacing/>
        <w:rPr>
          <w:b/>
        </w:rPr>
      </w:pPr>
      <w:proofErr w:type="spellStart"/>
      <w:r>
        <w:rPr>
          <w:shd w:val="clear" w:color="auto" w:fill="F8F9FA"/>
        </w:rPr>
        <w:t>Ахметгалиева</w:t>
      </w:r>
      <w:proofErr w:type="spellEnd"/>
      <w:r>
        <w:rPr>
          <w:shd w:val="clear" w:color="auto" w:fill="F8F9FA"/>
        </w:rPr>
        <w:t xml:space="preserve">, В. Р. Базы данных: </w:t>
      </w:r>
      <w:proofErr w:type="spellStart"/>
      <w:r>
        <w:rPr>
          <w:shd w:val="clear" w:color="auto" w:fill="F8F9FA"/>
        </w:rPr>
        <w:t>Microsoft</w:t>
      </w:r>
      <w:proofErr w:type="spellEnd"/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Access</w:t>
      </w:r>
      <w:proofErr w:type="spellEnd"/>
      <w:r>
        <w:rPr>
          <w:shd w:val="clear" w:color="auto" w:fill="F8F9FA"/>
        </w:rPr>
        <w:t xml:space="preserve"> 2013: учебно-методическое пособие / В. Р. </w:t>
      </w:r>
      <w:proofErr w:type="spellStart"/>
      <w:r>
        <w:rPr>
          <w:shd w:val="clear" w:color="auto" w:fill="F8F9FA"/>
        </w:rPr>
        <w:t>Ахметгалиева</w:t>
      </w:r>
      <w:proofErr w:type="spellEnd"/>
      <w:r>
        <w:rPr>
          <w:shd w:val="clear" w:color="auto" w:fill="F8F9FA"/>
        </w:rPr>
        <w:t xml:space="preserve">, Л. Р. </w:t>
      </w:r>
      <w:proofErr w:type="spellStart"/>
      <w:r>
        <w:rPr>
          <w:shd w:val="clear" w:color="auto" w:fill="F8F9FA"/>
        </w:rPr>
        <w:t>Галяутдинова</w:t>
      </w:r>
      <w:proofErr w:type="spellEnd"/>
      <w:r>
        <w:rPr>
          <w:shd w:val="clear" w:color="auto" w:fill="F8F9FA"/>
        </w:rPr>
        <w:t>. — Москва: Российский государственны</w:t>
      </w:r>
      <w:r>
        <w:rPr>
          <w:shd w:val="clear" w:color="auto" w:fill="F8F9FA"/>
        </w:rPr>
        <w:t xml:space="preserve">й университет правосудия, 2017. — 95 c. — ISBN 978-5-93916-629-4. — Текст: электронный // Цифровой образовательный ресурс IPR SMART: [сайт]. — URL: </w:t>
      </w:r>
      <w:hyperlink r:id="rId15">
        <w:r>
          <w:rPr>
            <w:rStyle w:val="ae"/>
            <w:shd w:val="clear" w:color="auto" w:fill="F8F9FA"/>
          </w:rPr>
          <w:t>https://www.iprbookshop.ru/86345.html</w:t>
        </w:r>
      </w:hyperlink>
    </w:p>
    <w:p w:rsidR="008C0377" w:rsidRDefault="008C0377">
      <w:pPr>
        <w:suppressAutoHyphens/>
        <w:autoSpaceDE w:val="0"/>
        <w:ind w:firstLine="709"/>
        <w:jc w:val="center"/>
        <w:rPr>
          <w:b/>
          <w:color w:val="000000"/>
        </w:rPr>
      </w:pPr>
    </w:p>
    <w:p w:rsidR="008C0377" w:rsidRDefault="00836008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</w:t>
      </w:r>
      <w:r>
        <w:rPr>
          <w:b/>
          <w:color w:val="000000"/>
        </w:rPr>
        <w:t>ния к организации учебного процесса для инвалидов и лиц с ОВЗ</w:t>
      </w:r>
    </w:p>
    <w:p w:rsidR="008C0377" w:rsidRDefault="00836008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</w:t>
      </w:r>
      <w:r>
        <w:rPr>
          <w:color w:val="000000"/>
        </w:rPr>
        <w:t>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C0377" w:rsidRDefault="00836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:rsidR="008C0377" w:rsidRDefault="008C0377">
      <w:pPr>
        <w:rPr>
          <w:b/>
          <w:caps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428"/>
        <w:gridCol w:w="3459"/>
        <w:gridCol w:w="2458"/>
      </w:tblGrid>
      <w:tr w:rsidR="008C0377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и методы оценки</w:t>
            </w:r>
          </w:p>
        </w:tc>
      </w:tr>
      <w:tr w:rsidR="008C0377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проектировать реляционную базу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язык запросов для программного извлечения сведений из баз данных </w:t>
            </w:r>
          </w:p>
        </w:tc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 xml:space="preserve">«Отлично» - теоретическое содержание курса освоено полностью, без пробелов, умения </w:t>
            </w:r>
            <w:r>
              <w:rPr>
                <w:color w:val="000000"/>
              </w:rPr>
              <w:t>сформированы, все предусмотренные программой учебные задания выполнены, качество их выполнения оценено высоко.</w:t>
            </w:r>
          </w:p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</w:t>
            </w:r>
            <w:r>
              <w:rPr>
                <w:color w:val="000000"/>
              </w:rPr>
              <w:t>ммой учебные задания выполнены, некоторые виды заданий выполнены с ошибками.</w:t>
            </w:r>
          </w:p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</w:t>
            </w:r>
            <w:proofErr w:type="spellStart"/>
            <w:r>
              <w:rPr>
                <w:color w:val="000000"/>
              </w:rPr>
              <w:t>необходимыеумения</w:t>
            </w:r>
            <w:proofErr w:type="spellEnd"/>
            <w:r>
              <w:rPr>
                <w:color w:val="000000"/>
              </w:rPr>
              <w:t xml:space="preserve"> работы с освоенным материалом в основном сфор</w:t>
            </w:r>
            <w:r>
              <w:rPr>
                <w:color w:val="000000"/>
              </w:rPr>
              <w:t>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</w:t>
            </w:r>
            <w:r>
              <w:rPr>
                <w:color w:val="000000"/>
              </w:rPr>
              <w:t>е задания содержат грубые ошибки.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t>•Тестирование.</w:t>
            </w:r>
          </w:p>
          <w:p w:rsidR="008C0377" w:rsidRDefault="00836008">
            <w:r>
              <w:t>•Контрольная работа.</w:t>
            </w:r>
          </w:p>
          <w:p w:rsidR="008C0377" w:rsidRDefault="00836008">
            <w:r>
              <w:t>•Самостоятельная работа.</w:t>
            </w:r>
          </w:p>
          <w:p w:rsidR="008C0377" w:rsidRDefault="00836008">
            <w:r>
              <w:t>•Наблюдение за выполнением практического задания. (деятельностью студента).</w:t>
            </w:r>
          </w:p>
          <w:p w:rsidR="008C0377" w:rsidRDefault="00836008">
            <w:r>
              <w:t>•Оценка выполнения практического задания(работы).</w:t>
            </w:r>
          </w:p>
          <w:p w:rsidR="008C0377" w:rsidRDefault="00836008">
            <w:r>
              <w:t>•Подготовка и выступление с докладо</w:t>
            </w:r>
            <w:r>
              <w:t>м, сообщением, презентацией.</w:t>
            </w:r>
          </w:p>
          <w:p w:rsidR="008C0377" w:rsidRDefault="008C0377">
            <w:pPr>
              <w:rPr>
                <w:bCs/>
                <w:i/>
              </w:rPr>
            </w:pPr>
          </w:p>
        </w:tc>
      </w:tr>
      <w:tr w:rsidR="008C0377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теории баз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реляционной модели и проектирование баз данных;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изобразительные средства, используемые в ER- моделировании;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реляционной алгебры;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>принципы проектирования баз данных;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непротиворечивости и целостности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проектирования структур баз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запросов SQL</w:t>
            </w:r>
          </w:p>
        </w:tc>
        <w:tc>
          <w:tcPr>
            <w:tcW w:w="3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pStyle w:val="af3"/>
              <w:snapToGrid w:val="0"/>
              <w:spacing w:before="0" w:after="0"/>
              <w:jc w:val="both"/>
              <w:rPr>
                <w:bCs/>
                <w:i/>
                <w:color w:val="000000"/>
              </w:rPr>
            </w:pPr>
          </w:p>
        </w:tc>
        <w:tc>
          <w:tcPr>
            <w:tcW w:w="2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Cs/>
                <w:i/>
                <w:color w:val="000000"/>
              </w:rPr>
            </w:pPr>
          </w:p>
        </w:tc>
      </w:tr>
    </w:tbl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36008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8C0377" w:rsidRDefault="00836008">
      <w:pPr>
        <w:suppressAutoHyphens/>
        <w:autoSpaceDE w:val="0"/>
        <w:ind w:firstLine="709"/>
        <w:jc w:val="center"/>
      </w:pPr>
      <w: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8C03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8C03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8C0377" w:rsidRDefault="008C0377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sectPr w:rsidR="008C0377">
      <w:footerReference w:type="default" r:id="rId16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008" w:rsidRDefault="00836008">
      <w:r>
        <w:separator/>
      </w:r>
    </w:p>
  </w:endnote>
  <w:endnote w:type="continuationSeparator" w:id="0">
    <w:p w:rsidR="00836008" w:rsidRDefault="0083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0377" w:rsidRDefault="008C0377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0377" w:rsidRDefault="008C0377">
    <w:pPr>
      <w:pStyle w:val="af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0377" w:rsidRDefault="008C0377">
    <w:pPr>
      <w:pStyle w:val="af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0377" w:rsidRDefault="008C0377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008" w:rsidRDefault="00836008">
      <w:r>
        <w:separator/>
      </w:r>
    </w:p>
  </w:footnote>
  <w:footnote w:type="continuationSeparator" w:id="0">
    <w:p w:rsidR="00836008" w:rsidRDefault="00836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B2DB3"/>
    <w:multiLevelType w:val="multilevel"/>
    <w:tmpl w:val="A99088F0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2E19EB"/>
    <w:multiLevelType w:val="multilevel"/>
    <w:tmpl w:val="065A2384"/>
    <w:lvl w:ilvl="0">
      <w:start w:val="1"/>
      <w:numFmt w:val="decimal"/>
      <w:lvlText w:val="%1."/>
      <w:lvlJc w:val="left"/>
      <w:pPr>
        <w:tabs>
          <w:tab w:val="num" w:pos="0"/>
        </w:tabs>
        <w:ind w:left="39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F87953"/>
    <w:multiLevelType w:val="multilevel"/>
    <w:tmpl w:val="6E7295B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FD57E4B"/>
    <w:multiLevelType w:val="multilevel"/>
    <w:tmpl w:val="B56ED548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8C0CC2"/>
    <w:multiLevelType w:val="multilevel"/>
    <w:tmpl w:val="65D875E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7D264C"/>
    <w:multiLevelType w:val="multilevel"/>
    <w:tmpl w:val="E332992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EE00C27"/>
    <w:multiLevelType w:val="multilevel"/>
    <w:tmpl w:val="AB8A4E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DE4E42"/>
    <w:multiLevelType w:val="multilevel"/>
    <w:tmpl w:val="1C9A93F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BE564A"/>
    <w:multiLevelType w:val="multilevel"/>
    <w:tmpl w:val="3F121D7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674333"/>
    <w:multiLevelType w:val="multilevel"/>
    <w:tmpl w:val="72C68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60" w:hanging="60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0" w15:restartNumberingAfterBreak="0">
    <w:nsid w:val="4D335F81"/>
    <w:multiLevelType w:val="multilevel"/>
    <w:tmpl w:val="5A4A34A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E62912"/>
    <w:multiLevelType w:val="multilevel"/>
    <w:tmpl w:val="AA587E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2" w15:restartNumberingAfterBreak="0">
    <w:nsid w:val="537A2E2E"/>
    <w:multiLevelType w:val="multilevel"/>
    <w:tmpl w:val="A7E8098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0601AB"/>
    <w:multiLevelType w:val="multilevel"/>
    <w:tmpl w:val="45E83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D425D7"/>
    <w:multiLevelType w:val="multilevel"/>
    <w:tmpl w:val="AEDEF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CB40D7"/>
    <w:multiLevelType w:val="multilevel"/>
    <w:tmpl w:val="65EC9E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D11DCF"/>
    <w:multiLevelType w:val="multilevel"/>
    <w:tmpl w:val="7452F2A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E923F2"/>
    <w:multiLevelType w:val="multilevel"/>
    <w:tmpl w:val="4F32AD62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0A0543"/>
    <w:multiLevelType w:val="multilevel"/>
    <w:tmpl w:val="1720667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A52E3C"/>
    <w:multiLevelType w:val="multilevel"/>
    <w:tmpl w:val="D4A0A48A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/>
        <w:color w:val="212529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9"/>
  </w:num>
  <w:num w:numId="5">
    <w:abstractNumId w:val="4"/>
  </w:num>
  <w:num w:numId="6">
    <w:abstractNumId w:val="19"/>
  </w:num>
  <w:num w:numId="7">
    <w:abstractNumId w:val="16"/>
  </w:num>
  <w:num w:numId="8">
    <w:abstractNumId w:val="10"/>
  </w:num>
  <w:num w:numId="9">
    <w:abstractNumId w:val="7"/>
  </w:num>
  <w:num w:numId="10">
    <w:abstractNumId w:val="11"/>
  </w:num>
  <w:num w:numId="11">
    <w:abstractNumId w:val="6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0"/>
  </w:num>
  <w:num w:numId="17">
    <w:abstractNumId w:val="13"/>
  </w:num>
  <w:num w:numId="18">
    <w:abstractNumId w:val="8"/>
  </w:num>
  <w:num w:numId="19">
    <w:abstractNumId w:val="1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77"/>
    <w:rsid w:val="00836008"/>
    <w:rsid w:val="008667E9"/>
    <w:rsid w:val="008C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1DBE"/>
  <w15:docId w15:val="{0ED4DBBE-6A3D-4A35-A91F-5228ACB6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Times New Roman" w:hAnsi="Times New Roman" w:cs="Times New Roman"/>
      <w:color w:val="212529"/>
      <w:sz w:val="24"/>
      <w:szCs w:val="24"/>
      <w:u w:val="none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Times New Roman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  <w:color w:val="000000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b w:val="0"/>
      <w:i w:val="0"/>
    </w:rPr>
  </w:style>
  <w:style w:type="character" w:customStyle="1" w:styleId="WW8Num26z0">
    <w:name w:val="WW8Num2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b w:val="0"/>
      <w:i w:val="0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uiPriority w:val="11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6192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7389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219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86345.html" TargetMode="External"/><Relationship Id="rId10" Type="http://schemas.openxmlformats.org/officeDocument/2006/relationships/hyperlink" Target="https://www.iprbookshop.ru/106617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170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3222</Words>
  <Characters>18366</Characters>
  <Application>Microsoft Office Word</Application>
  <DocSecurity>0</DocSecurity>
  <Lines>153</Lines>
  <Paragraphs>43</Paragraphs>
  <ScaleCrop>false</ScaleCrop>
  <Company/>
  <LinksUpToDate>false</LinksUpToDate>
  <CharactersWithSpaces>21545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27</cp:revision>
  <cp:lastPrinted>2022-01-17T15:40:00Z</cp:lastPrinted>
  <dcterms:created xsi:type="dcterms:W3CDTF">2017-09-24T23:49:00Z</dcterms:created>
  <dcterms:modified xsi:type="dcterms:W3CDTF">2023-09-08T05:52:00Z</dcterms:modified>
  <dc:language>en-US</dc:language>
</cp:coreProperties>
</file>